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92" w:rsidRDefault="00B56D92" w:rsidP="00B56D92">
      <w:pPr>
        <w:bidi/>
        <w:jc w:val="center"/>
        <w:rPr>
          <w:color w:val="000000" w:themeColor="text1"/>
          <w:sz w:val="32"/>
          <w:szCs w:val="32"/>
          <w:rtl/>
          <w:lang w:bidi="fa-IR"/>
        </w:rPr>
      </w:pPr>
      <w:r w:rsidRPr="00B56D92">
        <w:rPr>
          <w:rFonts w:hint="cs"/>
          <w:color w:val="000000" w:themeColor="text1"/>
          <w:sz w:val="32"/>
          <w:szCs w:val="32"/>
          <w:rtl/>
          <w:lang w:bidi="fa-IR"/>
        </w:rPr>
        <w:t>بسمه تعالی</w:t>
      </w:r>
    </w:p>
    <w:p w:rsidR="00B56D92" w:rsidRPr="00B56D92" w:rsidRDefault="00B56D92" w:rsidP="00B56D92">
      <w:pPr>
        <w:bidi/>
        <w:jc w:val="center"/>
        <w:rPr>
          <w:color w:val="000000" w:themeColor="text1"/>
          <w:sz w:val="32"/>
          <w:szCs w:val="32"/>
          <w:rtl/>
          <w:lang w:bidi="fa-IR"/>
        </w:rPr>
      </w:pPr>
    </w:p>
    <w:p w:rsidR="005B7AEC" w:rsidRPr="00941200" w:rsidRDefault="00941200" w:rsidP="00B56D92">
      <w:pPr>
        <w:bidi/>
        <w:jc w:val="both"/>
        <w:rPr>
          <w:color w:val="FF0000"/>
          <w:sz w:val="32"/>
          <w:szCs w:val="32"/>
          <w:lang w:bidi="fa-IR"/>
        </w:rPr>
      </w:pPr>
      <w:r w:rsidRPr="00941200">
        <w:rPr>
          <w:rFonts w:hint="cs"/>
          <w:color w:val="FF0000"/>
          <w:sz w:val="32"/>
          <w:szCs w:val="32"/>
          <w:rtl/>
          <w:lang w:bidi="fa-IR"/>
        </w:rPr>
        <w:t xml:space="preserve">پروانه سرشاخه خوار هلو (آنارسیا)                </w:t>
      </w:r>
      <w:proofErr w:type="spellStart"/>
      <w:r w:rsidRPr="00941200">
        <w:rPr>
          <w:color w:val="FF0000"/>
          <w:sz w:val="32"/>
          <w:szCs w:val="32"/>
          <w:lang w:bidi="fa-IR"/>
        </w:rPr>
        <w:t>Anarsia</w:t>
      </w:r>
      <w:proofErr w:type="spellEnd"/>
      <w:r w:rsidRPr="00941200">
        <w:rPr>
          <w:color w:val="FF0000"/>
          <w:sz w:val="32"/>
          <w:szCs w:val="32"/>
          <w:lang w:bidi="fa-IR"/>
        </w:rPr>
        <w:t xml:space="preserve">  </w:t>
      </w:r>
      <w:proofErr w:type="spellStart"/>
      <w:r w:rsidRPr="00941200">
        <w:rPr>
          <w:color w:val="FF0000"/>
          <w:sz w:val="32"/>
          <w:szCs w:val="32"/>
          <w:lang w:bidi="fa-IR"/>
        </w:rPr>
        <w:t>lineatella</w:t>
      </w:r>
      <w:proofErr w:type="spellEnd"/>
      <w:r w:rsidR="00E1072B">
        <w:rPr>
          <w:rFonts w:hint="cs"/>
          <w:color w:val="FF0000"/>
          <w:sz w:val="32"/>
          <w:szCs w:val="32"/>
          <w:rtl/>
          <w:lang w:bidi="fa-IR"/>
        </w:rPr>
        <w:t xml:space="preserve">  </w:t>
      </w:r>
    </w:p>
    <w:p w:rsidR="00941200" w:rsidRDefault="00941200" w:rsidP="00E1072B">
      <w:pPr>
        <w:bidi/>
        <w:jc w:val="both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از خانواده </w:t>
      </w:r>
      <w:proofErr w:type="spellStart"/>
      <w:r w:rsidRPr="00941200">
        <w:rPr>
          <w:color w:val="FF0000"/>
          <w:sz w:val="28"/>
          <w:szCs w:val="28"/>
          <w:lang w:bidi="fa-IR"/>
        </w:rPr>
        <w:t>Gelechidae</w:t>
      </w:r>
      <w:proofErr w:type="spellEnd"/>
    </w:p>
    <w:p w:rsidR="00941200" w:rsidRDefault="00941200" w:rsidP="00E1072B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از آفات مهم باغات هسته دار  وبادام در شهرستان لنجان می باشد.</w:t>
      </w:r>
      <w:r w:rsidR="00E1072B">
        <w:rPr>
          <w:rFonts w:hint="cs"/>
          <w:sz w:val="28"/>
          <w:szCs w:val="28"/>
          <w:rtl/>
          <w:lang w:bidi="fa-IR"/>
        </w:rPr>
        <w:t xml:space="preserve">                       </w:t>
      </w:r>
      <w:r w:rsidR="00E1072B">
        <w:rPr>
          <w:rFonts w:cs="Arial"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1905</wp:posOffset>
            </wp:positionV>
            <wp:extent cx="1555115" cy="1104900"/>
            <wp:effectExtent l="19050" t="0" r="6985" b="0"/>
            <wp:wrapNone/>
            <wp:docPr id="5" name="Picture 2" descr="C:\Documents and Settings\karbasiyan\Desktop\images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arbasiyan\Desktop\images[2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1200" w:rsidRDefault="00941200" w:rsidP="00941200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خسارت: </w:t>
      </w:r>
    </w:p>
    <w:p w:rsidR="00941200" w:rsidRDefault="00941200" w:rsidP="00941200">
      <w:pPr>
        <w:bidi/>
        <w:jc w:val="both"/>
        <w:rPr>
          <w:sz w:val="28"/>
          <w:szCs w:val="28"/>
          <w:rtl/>
          <w:lang w:bidi="fa-IR"/>
        </w:rPr>
      </w:pPr>
      <w:r w:rsidRPr="00941200">
        <w:rPr>
          <w:rFonts w:asciiTheme="minorBidi" w:hAnsiTheme="minorBidi"/>
          <w:color w:val="FF0000"/>
          <w:sz w:val="28"/>
          <w:szCs w:val="28"/>
          <w:rtl/>
          <w:lang w:bidi="fa-IR"/>
        </w:rPr>
        <w:t>٭</w:t>
      </w:r>
      <w:r>
        <w:rPr>
          <w:rFonts w:hint="cs"/>
          <w:sz w:val="28"/>
          <w:szCs w:val="28"/>
          <w:rtl/>
          <w:lang w:bidi="fa-IR"/>
        </w:rPr>
        <w:t xml:space="preserve">تغذیه از جوانه ها وغنچه های باز شده </w:t>
      </w:r>
    </w:p>
    <w:p w:rsidR="00941200" w:rsidRDefault="00941200" w:rsidP="00941200">
      <w:pPr>
        <w:bidi/>
        <w:jc w:val="both"/>
        <w:rPr>
          <w:sz w:val="28"/>
          <w:szCs w:val="28"/>
          <w:rtl/>
          <w:lang w:bidi="fa-IR"/>
        </w:rPr>
      </w:pPr>
      <w:r w:rsidRPr="00941200">
        <w:rPr>
          <w:rFonts w:asciiTheme="minorBidi" w:hAnsiTheme="minorBidi"/>
          <w:color w:val="FF0000"/>
          <w:sz w:val="28"/>
          <w:szCs w:val="28"/>
          <w:rtl/>
          <w:lang w:bidi="fa-IR"/>
        </w:rPr>
        <w:t>٭</w:t>
      </w:r>
      <w:r>
        <w:rPr>
          <w:rFonts w:hint="cs"/>
          <w:sz w:val="28"/>
          <w:szCs w:val="28"/>
          <w:rtl/>
          <w:lang w:bidi="fa-IR"/>
        </w:rPr>
        <w:t>تغذیه از شاخهای جوان وجوانه ها</w:t>
      </w:r>
    </w:p>
    <w:p w:rsidR="00941200" w:rsidRDefault="00941200" w:rsidP="00941200">
      <w:pPr>
        <w:bidi/>
        <w:jc w:val="both"/>
        <w:rPr>
          <w:sz w:val="28"/>
          <w:szCs w:val="28"/>
          <w:rtl/>
          <w:lang w:bidi="fa-IR"/>
        </w:rPr>
      </w:pPr>
      <w:r w:rsidRPr="00941200">
        <w:rPr>
          <w:rFonts w:asciiTheme="minorBidi" w:hAnsiTheme="minorBidi"/>
          <w:color w:val="FF0000"/>
          <w:sz w:val="28"/>
          <w:szCs w:val="28"/>
          <w:rtl/>
          <w:lang w:bidi="fa-IR"/>
        </w:rPr>
        <w:t>٭</w:t>
      </w:r>
      <w:r>
        <w:rPr>
          <w:rFonts w:hint="cs"/>
          <w:sz w:val="28"/>
          <w:szCs w:val="28"/>
          <w:rtl/>
          <w:lang w:bidi="fa-IR"/>
        </w:rPr>
        <w:t>تغذیه از میوه ها  که با عث ریزش میوه نیز می شود.</w:t>
      </w:r>
    </w:p>
    <w:p w:rsidR="00B56D92" w:rsidRDefault="00B56D92" w:rsidP="00B56D92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دارای دو نسل می باشد.</w:t>
      </w:r>
    </w:p>
    <w:p w:rsidR="00B56D92" w:rsidRDefault="00941200" w:rsidP="00B56D92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زمستان گذرانی بصورت لارو سن دو در داخل جوانه ها می باشد در اواخر اسفند از جوانه ها خارج شده وبه داخل غنچه ها می رود.</w:t>
      </w:r>
      <w:r w:rsidR="00B56D92" w:rsidRPr="00B56D92">
        <w:rPr>
          <w:rFonts w:hint="cs"/>
          <w:sz w:val="28"/>
          <w:szCs w:val="28"/>
          <w:rtl/>
          <w:lang w:bidi="fa-IR"/>
        </w:rPr>
        <w:t xml:space="preserve"> </w:t>
      </w:r>
    </w:p>
    <w:p w:rsidR="00941200" w:rsidRDefault="00941200" w:rsidP="00941200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بعداز ریزش گلبرگ ها به داخل سرشاخه های جوان می رودو از بالا به پایین به آنها نفوذ می کند.</w:t>
      </w:r>
    </w:p>
    <w:p w:rsidR="00941200" w:rsidRDefault="00941200" w:rsidP="00941200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دراوایل خرداد از سرشاخه ها خارج شده وبه درون میوه ها حرکت می کند</w:t>
      </w:r>
      <w:r w:rsidRPr="00941200">
        <w:rPr>
          <w:rFonts w:hint="cs"/>
          <w:sz w:val="28"/>
          <w:szCs w:val="28"/>
          <w:rtl/>
          <w:lang w:bidi="fa-IR"/>
        </w:rPr>
        <w:t xml:space="preserve"> </w:t>
      </w:r>
    </w:p>
    <w:p w:rsidR="00941200" w:rsidRDefault="00941200" w:rsidP="00941200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ابتدا به میوه های نارس هجوم می آورد وباعث ریزش آنها می شود.</w:t>
      </w:r>
    </w:p>
    <w:p w:rsidR="00941200" w:rsidRDefault="00941200" w:rsidP="00941200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سپس میوه های آلوده را ترک کرده ودر شکاف ها ودر کلوخه ها تبدیل به شفیره می شوند .</w:t>
      </w:r>
    </w:p>
    <w:p w:rsidR="00941200" w:rsidRDefault="00941200" w:rsidP="00941200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حشرات کامل در اواخر خرداد ماه خارج می شوند وسپس بروی میوه ها ویا سرشاخه های جوان تخم ریز ی می کنند.</w:t>
      </w:r>
    </w:p>
    <w:p w:rsidR="00941200" w:rsidRDefault="00941200" w:rsidP="00941200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حشرات نسل دوم دراواخر مرداد ماه ظاهر می شوند وتخم های خودرا روی سرشاخه های جوان  می گذارند.</w:t>
      </w:r>
    </w:p>
    <w:p w:rsidR="00B56D92" w:rsidRDefault="00941200" w:rsidP="00B56D92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لاروهایی که به وجود می آیند بعداز تغییراتی تبدیل به لارو سن دوم می شوندوبه داخل جوانه ها نفوذ می کنند </w:t>
      </w:r>
      <w:r w:rsidR="00B56D92">
        <w:rPr>
          <w:rFonts w:hint="cs"/>
          <w:sz w:val="28"/>
          <w:szCs w:val="28"/>
          <w:rtl/>
          <w:lang w:bidi="fa-IR"/>
        </w:rPr>
        <w:t>لاروها بعد</w:t>
      </w:r>
      <w:r>
        <w:rPr>
          <w:rFonts w:hint="cs"/>
          <w:sz w:val="28"/>
          <w:szCs w:val="28"/>
          <w:rtl/>
          <w:lang w:bidi="fa-IR"/>
        </w:rPr>
        <w:t xml:space="preserve"> از تغذیه از قسمت</w:t>
      </w:r>
      <w:r w:rsidR="00B56D92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های داخلی جوانه ها  تا سال بعد در داخل همان جوانه ها زمستان گذرانی </w:t>
      </w:r>
    </w:p>
    <w:p w:rsidR="00941200" w:rsidRDefault="00941200" w:rsidP="00B56D92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می کنند. </w:t>
      </w:r>
    </w:p>
    <w:p w:rsidR="00B56D92" w:rsidRDefault="00B56D92" w:rsidP="00B56D92">
      <w:pPr>
        <w:bidi/>
        <w:jc w:val="both"/>
        <w:rPr>
          <w:sz w:val="28"/>
          <w:szCs w:val="28"/>
          <w:rtl/>
          <w:lang w:bidi="fa-IR"/>
        </w:rPr>
      </w:pPr>
    </w:p>
    <w:p w:rsidR="00B56D92" w:rsidRDefault="00B56D92" w:rsidP="001B6EED">
      <w:pPr>
        <w:bidi/>
        <w:jc w:val="both"/>
        <w:rPr>
          <w:sz w:val="28"/>
          <w:szCs w:val="28"/>
          <w:rtl/>
          <w:lang w:bidi="fa-IR"/>
        </w:rPr>
      </w:pPr>
    </w:p>
    <w:p w:rsidR="00B56D92" w:rsidRPr="00B56D92" w:rsidRDefault="00B56D92" w:rsidP="00B56D92">
      <w:pPr>
        <w:bidi/>
        <w:jc w:val="both"/>
        <w:rPr>
          <w:rFonts w:cs="MRT_Sazeh Bold"/>
          <w:color w:val="FF0000"/>
          <w:sz w:val="28"/>
          <w:szCs w:val="28"/>
          <w:rtl/>
          <w:lang w:bidi="fa-IR"/>
        </w:rPr>
      </w:pPr>
      <w:r w:rsidRPr="00B56D92">
        <w:rPr>
          <w:rFonts w:cs="MRT_Sazeh Bold" w:hint="cs"/>
          <w:color w:val="FF0000"/>
          <w:sz w:val="28"/>
          <w:szCs w:val="28"/>
          <w:rtl/>
          <w:lang w:bidi="fa-IR"/>
        </w:rPr>
        <w:lastRenderedPageBreak/>
        <w:t>مبارزه:</w:t>
      </w:r>
    </w:p>
    <w:p w:rsidR="001B6EED" w:rsidRDefault="001B6EED" w:rsidP="00B56D92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هرس بهاره درختان تا قبل از اینکه لاروها از سرشاخه ها خارج شوند.</w:t>
      </w:r>
    </w:p>
    <w:p w:rsidR="001B6EED" w:rsidRDefault="001B6EED" w:rsidP="001B6EED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جمع آوری وانهدام میوه ها آلوده وسوزاندن انها</w:t>
      </w:r>
    </w:p>
    <w:p w:rsidR="001B6EED" w:rsidRDefault="001B6EED" w:rsidP="001B6EED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پیش آگاهی </w:t>
      </w:r>
      <w:r>
        <w:rPr>
          <w:sz w:val="28"/>
          <w:szCs w:val="28"/>
          <w:rtl/>
          <w:lang w:bidi="fa-IR"/>
        </w:rPr>
        <w:t>–</w:t>
      </w:r>
      <w:r>
        <w:rPr>
          <w:rFonts w:hint="cs"/>
          <w:sz w:val="28"/>
          <w:szCs w:val="28"/>
          <w:rtl/>
          <w:lang w:bidi="fa-IR"/>
        </w:rPr>
        <w:t xml:space="preserve"> توسط فرمون جنسی  </w:t>
      </w:r>
      <w:proofErr w:type="spellStart"/>
      <w:r>
        <w:rPr>
          <w:sz w:val="28"/>
          <w:szCs w:val="28"/>
          <w:lang w:bidi="fa-IR"/>
        </w:rPr>
        <w:t>Anarmon</w:t>
      </w:r>
      <w:proofErr w:type="spellEnd"/>
      <w:r>
        <w:rPr>
          <w:rFonts w:hint="cs"/>
          <w:sz w:val="28"/>
          <w:szCs w:val="28"/>
          <w:rtl/>
          <w:lang w:bidi="fa-IR"/>
        </w:rPr>
        <w:t xml:space="preserve"> جهت تعیین دقیق زمان سمپاشی</w:t>
      </w:r>
    </w:p>
    <w:p w:rsidR="001B6EED" w:rsidRDefault="001B6EED" w:rsidP="001B6EED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که بهترین زمان سمپاشی زمانی است که لاروها از سرشاخها ی جوان خارج شده اند ودر حال وارد شدن به غنچه ها می باشند یا زمان ریزش گلبرگها </w:t>
      </w:r>
      <w:r w:rsidR="00B56D92">
        <w:rPr>
          <w:rFonts w:hint="cs"/>
          <w:sz w:val="28"/>
          <w:szCs w:val="28"/>
          <w:rtl/>
          <w:lang w:bidi="fa-IR"/>
        </w:rPr>
        <w:t xml:space="preserve"> است.</w:t>
      </w:r>
    </w:p>
    <w:p w:rsidR="00B56D92" w:rsidRDefault="00B56D92" w:rsidP="001B6EED">
      <w:pPr>
        <w:bidi/>
        <w:jc w:val="both"/>
        <w:rPr>
          <w:sz w:val="28"/>
          <w:szCs w:val="28"/>
          <w:rtl/>
          <w:lang w:bidi="fa-IR"/>
        </w:rPr>
      </w:pPr>
    </w:p>
    <w:p w:rsidR="001B6EED" w:rsidRDefault="001B6EED" w:rsidP="00B56D92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زمان دوم: جهت سمپاشی مردادماه زمانی که میوهای قیسی در حال رسیدن می باشند.</w:t>
      </w:r>
    </w:p>
    <w:p w:rsidR="001B6EED" w:rsidRDefault="001B6EED" w:rsidP="001B6EED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سموم مورد استفاده : سمومی مانند دیازینون  یا زولون</w:t>
      </w:r>
    </w:p>
    <w:p w:rsidR="00B56D92" w:rsidRDefault="00B56D92" w:rsidP="00B56D92">
      <w:pPr>
        <w:bidi/>
        <w:jc w:val="both"/>
        <w:rPr>
          <w:sz w:val="28"/>
          <w:szCs w:val="28"/>
          <w:rtl/>
          <w:lang w:bidi="fa-IR"/>
        </w:rPr>
      </w:pPr>
    </w:p>
    <w:p w:rsidR="00602945" w:rsidRDefault="00602945" w:rsidP="00602945">
      <w:pPr>
        <w:bidi/>
        <w:jc w:val="center"/>
        <w:rPr>
          <w:sz w:val="28"/>
          <w:szCs w:val="28"/>
          <w:rtl/>
          <w:lang w:bidi="fa-IR"/>
        </w:rPr>
      </w:pPr>
    </w:p>
    <w:p w:rsidR="00602945" w:rsidRDefault="00602945" w:rsidP="00602945">
      <w:pPr>
        <w:bidi/>
        <w:jc w:val="center"/>
        <w:rPr>
          <w:sz w:val="28"/>
          <w:szCs w:val="28"/>
          <w:rtl/>
          <w:lang w:bidi="fa-IR"/>
        </w:rPr>
      </w:pPr>
    </w:p>
    <w:p w:rsidR="00B56D92" w:rsidRDefault="0010749F" w:rsidP="0010749F">
      <w:pPr>
        <w:bidi/>
        <w:jc w:val="center"/>
        <w:rPr>
          <w:sz w:val="28"/>
          <w:szCs w:val="28"/>
          <w:rtl/>
          <w:lang w:bidi="fa-IR"/>
        </w:rPr>
      </w:pPr>
      <w:r>
        <w:rPr>
          <w:sz w:val="28"/>
          <w:szCs w:val="28"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تالیف  و</w:t>
      </w:r>
      <w:r w:rsidR="00602945">
        <w:rPr>
          <w:rFonts w:hint="cs"/>
          <w:sz w:val="28"/>
          <w:szCs w:val="28"/>
          <w:rtl/>
          <w:lang w:bidi="fa-IR"/>
        </w:rPr>
        <w:t>گردآوری</w:t>
      </w:r>
      <w:r>
        <w:rPr>
          <w:rFonts w:hint="cs"/>
          <w:sz w:val="28"/>
          <w:szCs w:val="28"/>
          <w:rtl/>
          <w:lang w:bidi="fa-IR"/>
        </w:rPr>
        <w:t>:</w:t>
      </w:r>
      <w:r w:rsidR="00602945">
        <w:rPr>
          <w:rFonts w:hint="cs"/>
          <w:sz w:val="28"/>
          <w:szCs w:val="28"/>
          <w:rtl/>
          <w:lang w:bidi="fa-IR"/>
        </w:rPr>
        <w:t xml:space="preserve"> </w:t>
      </w:r>
    </w:p>
    <w:p w:rsidR="00B56D92" w:rsidRDefault="00B56D92" w:rsidP="00602945">
      <w:pPr>
        <w:bidi/>
        <w:jc w:val="center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نوشین  هارون آبادی کارشناس حفظ نباتات مدیریت کشاورزی شهرستان لنجان</w:t>
      </w:r>
    </w:p>
    <w:sectPr w:rsidR="00B56D92" w:rsidSect="00B56D92">
      <w:pgSz w:w="12240" w:h="15840"/>
      <w:pgMar w:top="1800" w:right="1080" w:bottom="540" w:left="1350" w:header="720" w:footer="720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RT_Sazeh Bol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74F3"/>
    <w:rsid w:val="00041BD6"/>
    <w:rsid w:val="0010749F"/>
    <w:rsid w:val="001B6EED"/>
    <w:rsid w:val="001F3828"/>
    <w:rsid w:val="0023395F"/>
    <w:rsid w:val="005B7AEC"/>
    <w:rsid w:val="00602945"/>
    <w:rsid w:val="006517CB"/>
    <w:rsid w:val="00873FDC"/>
    <w:rsid w:val="008A5165"/>
    <w:rsid w:val="00941200"/>
    <w:rsid w:val="00AA74F3"/>
    <w:rsid w:val="00B56D92"/>
    <w:rsid w:val="00BB67C4"/>
    <w:rsid w:val="00C420E4"/>
    <w:rsid w:val="00D9103D"/>
    <w:rsid w:val="00E1072B"/>
    <w:rsid w:val="00E46E51"/>
    <w:rsid w:val="00FF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2CC3C-BF7E-46E3-AC96-0E4204F7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karbasiyan</dc:creator>
  <cp:keywords/>
  <dc:description/>
  <cp:lastModifiedBy>karbasiyan</cp:lastModifiedBy>
  <cp:revision>19</cp:revision>
  <dcterms:created xsi:type="dcterms:W3CDTF">2015-02-10T08:38:00Z</dcterms:created>
  <dcterms:modified xsi:type="dcterms:W3CDTF">2015-02-14T09:04:00Z</dcterms:modified>
</cp:coreProperties>
</file>